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Debt Validation Request</w:t>
      </w:r>
    </w:p>
    <w:p>
      <w:r>
        <w:rPr>
          <w:b/>
        </w:rPr>
        <w:t xml:space="preserve">Solicitud de validación de deuda de Arizona</w:t>
      </w:r>
    </w:p>
    <w:p>
      <w:r>
        <w:t xml:space="preserve"/>
      </w:r>
    </w:p>
    <w:p>
      <w:r>
        <w:t xml:space="preserve">A letter asking a collector to identify the debt, the current owner, and the amount claimed.</w:t>
      </w:r>
    </w:p>
    <w:p>
      <w:r>
        <w:t xml:space="preserve">Una carta que solicita a un cobrador identificar la deuda, el titular actual y la cantidad reclamada.</w:t>
      </w:r>
    </w:p>
    <w:p>
      <w:r>
        <w:t xml:space="preserve"/>
      </w:r>
    </w:p>
    <w:p>
      <w:r>
        <w:t xml:space="preserve">Topic: Debt</w:t>
      </w:r>
    </w:p>
    <w:p>
      <w:r>
        <w:t xml:space="preserve">Statute / reference: FDCPA and Arizona collection practice references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Debt Validation Request | Solicitud de validación de deuda de Arizona | JusticeAZ</dc:title>
  <dc:subject>A letter asking a collector to identify the debt, the current owner, and the amount claimed. Una carta que solicita a un cobrador identificar la deuda, el titular actual y la cantidad reclamada.</dc:subject>
  <dc:creator>JusticeAZ</dc:creator>
  <cp:keywords>JusticeAZ, Arizona, legal self-help, Debt</cp:keywords>
  <dc:description>A letter asking a collector to identify the debt, the current owner, and the amount claimed. Una carta que solicita a un cobrador identificar la deuda, el titular actual y la cantidad reclamada.</dc:description>
</cp:coreProperties>
</file>